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7501F" w14:textId="77777777" w:rsidR="000C14F3" w:rsidRPr="00EE5FFF" w:rsidRDefault="000C14F3" w:rsidP="004F319E">
      <w:pPr>
        <w:jc w:val="center"/>
        <w:rPr>
          <w:rStyle w:val="Pogrubienie"/>
          <w:rFonts w:cs="Times New Roman"/>
          <w:color w:val="202020"/>
          <w:sz w:val="24"/>
        </w:rPr>
      </w:pPr>
    </w:p>
    <w:p w14:paraId="20F1DDF6" w14:textId="77777777" w:rsidR="000C14F3" w:rsidRPr="00EE5FFF" w:rsidRDefault="000C14F3" w:rsidP="004F319E">
      <w:pPr>
        <w:jc w:val="center"/>
        <w:rPr>
          <w:rStyle w:val="Pogrubienie"/>
          <w:rFonts w:cs="Times New Roman"/>
          <w:color w:val="202020"/>
          <w:sz w:val="24"/>
        </w:rPr>
      </w:pPr>
    </w:p>
    <w:p w14:paraId="67AEBE2F" w14:textId="68DFA74B" w:rsidR="00AC1F26" w:rsidRPr="00EE5FFF" w:rsidRDefault="00AC1F26" w:rsidP="004F319E">
      <w:pPr>
        <w:jc w:val="center"/>
        <w:rPr>
          <w:rStyle w:val="Pogrubienie"/>
          <w:rFonts w:cs="Times New Roman"/>
          <w:color w:val="202020"/>
          <w:sz w:val="24"/>
        </w:rPr>
      </w:pPr>
      <w:r w:rsidRPr="00EE5FFF">
        <w:rPr>
          <w:rStyle w:val="Pogrubienie"/>
          <w:rFonts w:cs="Times New Roman"/>
          <w:color w:val="202020"/>
          <w:sz w:val="24"/>
        </w:rPr>
        <w:t xml:space="preserve">Komunikat </w:t>
      </w:r>
      <w:r w:rsidR="004F319E" w:rsidRPr="00EE5FFF">
        <w:rPr>
          <w:rStyle w:val="Pogrubienie"/>
          <w:rFonts w:cs="Times New Roman"/>
          <w:color w:val="202020"/>
          <w:sz w:val="24"/>
        </w:rPr>
        <w:t xml:space="preserve">Komisji Wychowania Katolickiego </w:t>
      </w:r>
      <w:r w:rsidRPr="00EE5FFF">
        <w:rPr>
          <w:rStyle w:val="Pogrubienie"/>
          <w:rFonts w:cs="Times New Roman"/>
          <w:color w:val="202020"/>
          <w:sz w:val="24"/>
        </w:rPr>
        <w:t>Konferencji Episkopatu Polski</w:t>
      </w:r>
      <w:r w:rsidR="004F319E" w:rsidRPr="00EE5FFF">
        <w:rPr>
          <w:rStyle w:val="Pogrubienie"/>
          <w:rFonts w:cs="Times New Roman"/>
          <w:color w:val="202020"/>
          <w:sz w:val="24"/>
        </w:rPr>
        <w:t xml:space="preserve"> </w:t>
      </w:r>
      <w:r w:rsidRPr="00EE5FFF">
        <w:rPr>
          <w:rStyle w:val="Pogrubienie"/>
          <w:rFonts w:cs="Times New Roman"/>
          <w:color w:val="202020"/>
          <w:sz w:val="24"/>
        </w:rPr>
        <w:t>w</w:t>
      </w:r>
      <w:r w:rsidR="003D2E2D">
        <w:rPr>
          <w:rStyle w:val="Pogrubienie"/>
          <w:rFonts w:cs="Times New Roman"/>
          <w:color w:val="202020"/>
          <w:sz w:val="24"/>
        </w:rPr>
        <w:t> </w:t>
      </w:r>
      <w:r w:rsidR="004F319E" w:rsidRPr="00EE5FFF">
        <w:rPr>
          <w:rStyle w:val="Pogrubienie"/>
          <w:rFonts w:cs="Times New Roman"/>
          <w:color w:val="202020"/>
          <w:sz w:val="24"/>
        </w:rPr>
        <w:t xml:space="preserve">związku </w:t>
      </w:r>
      <w:r w:rsidR="007115EF" w:rsidRPr="00EE5FFF">
        <w:rPr>
          <w:rStyle w:val="Pogrubienie"/>
          <w:rFonts w:cs="Times New Roman"/>
          <w:color w:val="202020"/>
          <w:sz w:val="24"/>
        </w:rPr>
        <w:t>z wydarzeniami w szkole w Kielnie</w:t>
      </w:r>
    </w:p>
    <w:p w14:paraId="13227A84" w14:textId="77777777" w:rsidR="00AC1F26" w:rsidRPr="00EE5FFF" w:rsidRDefault="00AC1F26">
      <w:pPr>
        <w:rPr>
          <w:rStyle w:val="Pogrubienie"/>
          <w:rFonts w:cs="Times New Roman"/>
          <w:color w:val="202020"/>
          <w:sz w:val="24"/>
        </w:rPr>
      </w:pPr>
    </w:p>
    <w:p w14:paraId="2DBCCA2B" w14:textId="77777777" w:rsidR="000C14F3" w:rsidRPr="00EE5FFF" w:rsidRDefault="00942201" w:rsidP="00942201">
      <w:pPr>
        <w:jc w:val="both"/>
        <w:rPr>
          <w:rStyle w:val="Pogrubienie"/>
          <w:rFonts w:cs="Times New Roman"/>
          <w:b w:val="0"/>
          <w:bCs w:val="0"/>
          <w:color w:val="202020"/>
          <w:sz w:val="24"/>
        </w:rPr>
      </w:pP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ab/>
      </w:r>
    </w:p>
    <w:p w14:paraId="4EA51948" w14:textId="77777777" w:rsidR="000C14F3" w:rsidRPr="00EE5FFF" w:rsidRDefault="000C14F3" w:rsidP="00942201">
      <w:pPr>
        <w:jc w:val="both"/>
        <w:rPr>
          <w:rStyle w:val="Pogrubienie"/>
          <w:rFonts w:cs="Times New Roman"/>
          <w:b w:val="0"/>
          <w:bCs w:val="0"/>
          <w:color w:val="202020"/>
          <w:sz w:val="24"/>
        </w:rPr>
      </w:pPr>
    </w:p>
    <w:p w14:paraId="4CE7507A" w14:textId="0A47ED5E" w:rsidR="00AD5CE9" w:rsidRPr="00EE5FFF" w:rsidRDefault="00AC1F26" w:rsidP="00AD5CE9">
      <w:pPr>
        <w:ind w:firstLine="708"/>
        <w:jc w:val="both"/>
        <w:rPr>
          <w:rStyle w:val="Pogrubienie"/>
          <w:rFonts w:cs="Times New Roman"/>
          <w:b w:val="0"/>
          <w:bCs w:val="0"/>
          <w:color w:val="202020"/>
          <w:sz w:val="24"/>
        </w:rPr>
      </w:pP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W związku z </w:t>
      </w:r>
      <w:r w:rsidR="00E13466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wydarzeniem zdjęcia i profanacji krzyża w </w:t>
      </w:r>
      <w:r w:rsidR="007115EF" w:rsidRPr="00EE5FFF">
        <w:rPr>
          <w:rStyle w:val="Pogrubienie"/>
          <w:rFonts w:cs="Times New Roman"/>
          <w:b w:val="0"/>
          <w:bCs w:val="0"/>
          <w:color w:val="202020"/>
          <w:sz w:val="24"/>
        </w:rPr>
        <w:t>szko</w:t>
      </w:r>
      <w:r w:rsidR="00E13466" w:rsidRPr="00EE5FFF">
        <w:rPr>
          <w:rStyle w:val="Pogrubienie"/>
          <w:rFonts w:cs="Times New Roman"/>
          <w:b w:val="0"/>
          <w:bCs w:val="0"/>
          <w:color w:val="202020"/>
          <w:sz w:val="24"/>
        </w:rPr>
        <w:t>le</w:t>
      </w:r>
      <w:r w:rsidR="007115EF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w Kielnie Komisj</w:t>
      </w:r>
      <w:r w:rsidR="00071333" w:rsidRPr="00EE5FFF">
        <w:rPr>
          <w:rStyle w:val="Pogrubienie"/>
          <w:rFonts w:cs="Times New Roman"/>
          <w:b w:val="0"/>
          <w:bCs w:val="0"/>
          <w:color w:val="202020"/>
          <w:sz w:val="24"/>
        </w:rPr>
        <w:t>a</w:t>
      </w:r>
      <w:r w:rsidR="007115EF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Wychowania Katolickiego Konferencji Episkopatu Polski wyraża oburzenie faktem, że dochodzi do tego rodzaju aktów wymierzonych przeciwko chrześcijaństwu oraz prawu dzieci do wychowania zgodnego ze światopoglądem ich rodziców. </w:t>
      </w:r>
      <w:r w:rsidR="00665DFA" w:rsidRPr="00EE5FFF">
        <w:rPr>
          <w:rStyle w:val="Pogrubienie"/>
          <w:rFonts w:cs="Times New Roman"/>
          <w:b w:val="0"/>
          <w:bCs w:val="0"/>
          <w:color w:val="202020"/>
          <w:sz w:val="24"/>
        </w:rPr>
        <w:t>Bardzo dziękujemy wszystkim, którzy odważnie stanęli w obronie krzyża</w:t>
      </w:r>
      <w:r w:rsidR="000C14F3" w:rsidRPr="00EE5FFF">
        <w:rPr>
          <w:rStyle w:val="Pogrubienie"/>
          <w:rFonts w:cs="Times New Roman"/>
          <w:b w:val="0"/>
          <w:bCs w:val="0"/>
          <w:color w:val="202020"/>
          <w:sz w:val="24"/>
        </w:rPr>
        <w:t>.</w:t>
      </w:r>
      <w:r w:rsidR="00AD5CE9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</w:t>
      </w:r>
      <w:r w:rsidR="00665DFA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Niech to bolesne doświadczenie nas nie dzieli, ale uczy wzajemnego szacunku dla własnych przekonań religijnych. </w:t>
      </w:r>
    </w:p>
    <w:p w14:paraId="018155C1" w14:textId="11AF4F97" w:rsidR="007115EF" w:rsidRPr="00EE5FFF" w:rsidRDefault="00C916C5" w:rsidP="00942201">
      <w:pPr>
        <w:jc w:val="both"/>
        <w:rPr>
          <w:rFonts w:cs="Times New Roman"/>
          <w:color w:val="202020"/>
          <w:sz w:val="24"/>
        </w:rPr>
      </w:pPr>
      <w:r w:rsidRPr="00EE5FFF">
        <w:rPr>
          <w:rFonts w:cs="Times New Roman"/>
          <w:color w:val="202020"/>
          <w:sz w:val="24"/>
        </w:rPr>
        <w:tab/>
        <w:t xml:space="preserve">Konstytucja Rzeczypospolitej Polskiej zapewnia każdemu wolność sumienia i religii, która </w:t>
      </w:r>
      <w:r w:rsidR="00071333" w:rsidRPr="00EE5FFF">
        <w:rPr>
          <w:rFonts w:cs="Times New Roman"/>
          <w:color w:val="202020"/>
          <w:sz w:val="24"/>
        </w:rPr>
        <w:t xml:space="preserve">to wolność </w:t>
      </w:r>
      <w:r w:rsidRPr="00EE5FFF">
        <w:rPr>
          <w:rFonts w:cs="Times New Roman"/>
          <w:color w:val="202020"/>
          <w:sz w:val="24"/>
        </w:rPr>
        <w:t>realizuje się także w prawie do publicznego manifestowania swo</w:t>
      </w:r>
      <w:r w:rsidR="00AC3708">
        <w:rPr>
          <w:rFonts w:cs="Times New Roman"/>
          <w:color w:val="202020"/>
          <w:sz w:val="24"/>
        </w:rPr>
        <w:t>jej religii (art. 53 ust. 1-2),</w:t>
      </w:r>
      <w:r w:rsidR="001118EF">
        <w:rPr>
          <w:rFonts w:cs="Times New Roman"/>
          <w:color w:val="202020"/>
          <w:sz w:val="24"/>
        </w:rPr>
        <w:t xml:space="preserve"> </w:t>
      </w:r>
      <w:r w:rsidR="00AC3708">
        <w:rPr>
          <w:rFonts w:cs="Times New Roman"/>
          <w:color w:val="202020"/>
          <w:sz w:val="24"/>
        </w:rPr>
        <w:t xml:space="preserve">które </w:t>
      </w:r>
      <w:r w:rsidRPr="00EE5FFF">
        <w:rPr>
          <w:rFonts w:cs="Times New Roman"/>
          <w:color w:val="202020"/>
          <w:sz w:val="24"/>
        </w:rPr>
        <w:t xml:space="preserve">obejmuje, między innymi, umieszczanie symboli religijnych w przestrzeni publicznej. Prawo </w:t>
      </w:r>
      <w:r w:rsidR="00AC3708">
        <w:rPr>
          <w:rFonts w:cs="Times New Roman"/>
          <w:color w:val="202020"/>
          <w:sz w:val="24"/>
        </w:rPr>
        <w:t xml:space="preserve">to </w:t>
      </w:r>
      <w:r w:rsidRPr="00EE5FFF">
        <w:rPr>
          <w:rFonts w:cs="Times New Roman"/>
          <w:color w:val="202020"/>
          <w:sz w:val="24"/>
        </w:rPr>
        <w:t>jest konsekwencją zapisanej swobody wyrażania poglądów religijnych w życiu publicznym, która dotyczy szeroko rozumianego forum instytucji, w tym wystroju budynków publicznych, do których zaliczają się również szkoły (art.</w:t>
      </w:r>
      <w:r w:rsidR="00071333" w:rsidRPr="00EE5FFF">
        <w:rPr>
          <w:rFonts w:cs="Times New Roman"/>
          <w:color w:val="202020"/>
          <w:sz w:val="24"/>
        </w:rPr>
        <w:t xml:space="preserve"> 25</w:t>
      </w:r>
      <w:r w:rsidRPr="00EE5FFF">
        <w:rPr>
          <w:rFonts w:cs="Times New Roman"/>
          <w:color w:val="202020"/>
          <w:sz w:val="24"/>
        </w:rPr>
        <w:t xml:space="preserve"> ust. 2 Konstytucji RP). Prawo do umieszczenia krzyża w pomieszczeniach</w:t>
      </w:r>
      <w:r w:rsidR="00E13466" w:rsidRPr="00EE5FFF">
        <w:rPr>
          <w:rFonts w:cs="Times New Roman"/>
          <w:color w:val="202020"/>
          <w:sz w:val="24"/>
        </w:rPr>
        <w:t xml:space="preserve"> </w:t>
      </w:r>
      <w:r w:rsidRPr="00EE5FFF">
        <w:rPr>
          <w:rFonts w:cs="Times New Roman"/>
          <w:color w:val="202020"/>
          <w:sz w:val="24"/>
        </w:rPr>
        <w:t>szkolnych</w:t>
      </w:r>
      <w:r w:rsidR="00A36972">
        <w:rPr>
          <w:rFonts w:cs="Times New Roman"/>
          <w:color w:val="202020"/>
          <w:sz w:val="24"/>
        </w:rPr>
        <w:t xml:space="preserve"> </w:t>
      </w:r>
      <w:r w:rsidRPr="00EE5FFF">
        <w:rPr>
          <w:rFonts w:cs="Times New Roman"/>
          <w:color w:val="202020"/>
          <w:sz w:val="24"/>
        </w:rPr>
        <w:t xml:space="preserve">gwarantuje </w:t>
      </w:r>
      <w:r w:rsidR="00071333" w:rsidRPr="00EE5FFF">
        <w:rPr>
          <w:rFonts w:cs="Times New Roman"/>
          <w:color w:val="202020"/>
          <w:sz w:val="24"/>
        </w:rPr>
        <w:t xml:space="preserve">wprost </w:t>
      </w:r>
      <w:r w:rsidRPr="00EE5FFF">
        <w:rPr>
          <w:rFonts w:cs="Times New Roman"/>
          <w:color w:val="202020"/>
          <w:sz w:val="24"/>
        </w:rPr>
        <w:t>Rozporządzenie Ministra Edukacji z dnia 14 kwietnia 1992 r. w sprawie warunków i sposobu organizowania nauki religii w publicznych przedszkolach i szkołach (§ 12). Takie rozwiązanie prawne podkreśla szczególną pozycję elementów chrześcijańskiego dziedzictwa narodowego w przestrzeni publicznej, w tym w szkole.</w:t>
      </w:r>
    </w:p>
    <w:p w14:paraId="7DE46938" w14:textId="6F2D139A" w:rsidR="006567EB" w:rsidRPr="00EE5FFF" w:rsidRDefault="006567EB" w:rsidP="006567EB">
      <w:pPr>
        <w:jc w:val="both"/>
        <w:rPr>
          <w:rFonts w:cs="Times New Roman"/>
          <w:color w:val="202020"/>
          <w:sz w:val="24"/>
        </w:rPr>
      </w:pPr>
      <w:r w:rsidRPr="00EE5FFF">
        <w:rPr>
          <w:rFonts w:cs="Times New Roman"/>
          <w:color w:val="202020"/>
          <w:sz w:val="24"/>
        </w:rPr>
        <w:tab/>
        <w:t>Ustawa „Prawo oświatowe” w preambule</w:t>
      </w:r>
      <w:r w:rsidR="00031C33">
        <w:rPr>
          <w:rFonts w:cs="Times New Roman"/>
          <w:color w:val="202020"/>
          <w:sz w:val="24"/>
        </w:rPr>
        <w:t xml:space="preserve"> stwierdza wyraźnie: „Oświata w </w:t>
      </w:r>
      <w:r w:rsidRPr="00EE5FFF">
        <w:rPr>
          <w:rFonts w:cs="Times New Roman"/>
          <w:color w:val="202020"/>
          <w:sz w:val="24"/>
        </w:rPr>
        <w:t>Rzeczypospolitej Polskiej stanowi wspólne dobro całego społeczeństwa; kieruje się zasadami zawartymi w Konstytucji Rzeczypospolitej Polskiej, a także wskazaniami zawartymi w Powszechnej Deklaracji Praw Człowieka, Międzynarodo</w:t>
      </w:r>
      <w:r w:rsidR="00031C33">
        <w:rPr>
          <w:rFonts w:cs="Times New Roman"/>
          <w:color w:val="202020"/>
          <w:sz w:val="24"/>
        </w:rPr>
        <w:t>wym Pakcie Praw Obywatelskich i </w:t>
      </w:r>
      <w:bookmarkStart w:id="0" w:name="_GoBack"/>
      <w:bookmarkEnd w:id="0"/>
      <w:r w:rsidRPr="00EE5FFF">
        <w:rPr>
          <w:rFonts w:cs="Times New Roman"/>
          <w:color w:val="202020"/>
          <w:sz w:val="24"/>
        </w:rPr>
        <w:t>Politycznych oraz Konwencji o Prawach Dziecka. Nauczanie i wychowanie – respektując chrześcijański system wartości – za podstawę przyjmuje uniwersalne zasady etyki. Kształcenie i wychowanie służy rozwijaniu u młodzieży poczucia odpowiedzialności, miłości Ojczyzny oraz poszanowania dla polskiego dziedzictwa kulturowego, przy jednoczesnym otwarciu się na wartości kultur Europy i świata”.</w:t>
      </w:r>
    </w:p>
    <w:p w14:paraId="358214EB" w14:textId="4BEA65F3" w:rsidR="00665DFA" w:rsidRPr="00EE5FFF" w:rsidRDefault="00665DFA" w:rsidP="00665DFA">
      <w:pPr>
        <w:ind w:firstLine="708"/>
        <w:jc w:val="both"/>
        <w:rPr>
          <w:rFonts w:cs="Times New Roman"/>
          <w:color w:val="202020"/>
          <w:sz w:val="24"/>
        </w:rPr>
      </w:pP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Komisja Wychowania Katolickiego oczekuje od instytucji państwowych zdecydowanych działań na rzecz zagwarantowania szacunku do symbolu krzyża, by incydent, do </w:t>
      </w:r>
      <w:r w:rsidR="000C14F3" w:rsidRPr="00EE5FFF">
        <w:rPr>
          <w:rStyle w:val="Pogrubienie"/>
          <w:rFonts w:cs="Times New Roman"/>
          <w:b w:val="0"/>
          <w:bCs w:val="0"/>
          <w:color w:val="202020"/>
          <w:sz w:val="24"/>
        </w:rPr>
        <w:t>którego</w:t>
      </w: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doszło w szkole w Kielnie, nie powt</w:t>
      </w:r>
      <w:r w:rsidR="000C14F3" w:rsidRPr="00EE5FFF">
        <w:rPr>
          <w:rStyle w:val="Pogrubienie"/>
          <w:rFonts w:cs="Times New Roman"/>
          <w:b w:val="0"/>
          <w:bCs w:val="0"/>
          <w:color w:val="202020"/>
          <w:sz w:val="24"/>
        </w:rPr>
        <w:t>órzy</w:t>
      </w: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>ł się</w:t>
      </w:r>
      <w:r w:rsidR="000C14F3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więcej</w:t>
      </w: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>.</w:t>
      </w:r>
      <w:r w:rsidR="000C14F3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</w:t>
      </w:r>
    </w:p>
    <w:p w14:paraId="41E8D6AD" w14:textId="70FCC4DA" w:rsidR="00C916C5" w:rsidRPr="00EE5FFF" w:rsidRDefault="00C916C5" w:rsidP="00942201">
      <w:pPr>
        <w:jc w:val="both"/>
        <w:rPr>
          <w:rStyle w:val="Pogrubienie"/>
          <w:rFonts w:cs="Times New Roman"/>
          <w:b w:val="0"/>
          <w:bCs w:val="0"/>
          <w:color w:val="202020"/>
          <w:sz w:val="24"/>
        </w:rPr>
      </w:pPr>
      <w:r w:rsidRPr="00EE5FFF">
        <w:rPr>
          <w:rStyle w:val="Pogrubienie"/>
          <w:rFonts w:cs="Times New Roman"/>
          <w:b w:val="0"/>
          <w:bCs w:val="0"/>
          <w:color w:val="202020"/>
          <w:sz w:val="24"/>
        </w:rPr>
        <w:tab/>
      </w:r>
      <w:r w:rsidR="00665DFA" w:rsidRPr="00EE5FFF">
        <w:rPr>
          <w:rStyle w:val="Pogrubienie"/>
          <w:rFonts w:cs="Times New Roman"/>
          <w:b w:val="0"/>
          <w:bCs w:val="0"/>
          <w:color w:val="202020"/>
          <w:sz w:val="24"/>
        </w:rPr>
        <w:t xml:space="preserve"> </w:t>
      </w:r>
    </w:p>
    <w:p w14:paraId="15ACFA3C" w14:textId="77777777" w:rsidR="004F319E" w:rsidRPr="00EE5FFF" w:rsidRDefault="004F319E" w:rsidP="00942201">
      <w:pPr>
        <w:jc w:val="both"/>
        <w:rPr>
          <w:rStyle w:val="Pogrubienie"/>
          <w:rFonts w:cs="Times New Roman"/>
          <w:b w:val="0"/>
          <w:bCs w:val="0"/>
          <w:color w:val="202020"/>
          <w:sz w:val="24"/>
        </w:rPr>
      </w:pPr>
    </w:p>
    <w:p w14:paraId="2F355C58" w14:textId="5C141B51" w:rsidR="00E13466" w:rsidRPr="00EE5FFF" w:rsidRDefault="002E7A37" w:rsidP="00F112F4">
      <w:pPr>
        <w:jc w:val="right"/>
        <w:rPr>
          <w:rStyle w:val="Pogrubienie"/>
          <w:b w:val="0"/>
          <w:bCs w:val="0"/>
          <w:color w:val="202020"/>
          <w:sz w:val="24"/>
        </w:rPr>
      </w:pPr>
      <w:r>
        <w:rPr>
          <w:rStyle w:val="Pogrubienie"/>
          <w:b w:val="0"/>
          <w:bCs w:val="0"/>
          <w:color w:val="202020"/>
          <w:sz w:val="24"/>
        </w:rPr>
        <w:t>B</w:t>
      </w:r>
      <w:r w:rsidR="00E13466" w:rsidRPr="00EE5FFF">
        <w:rPr>
          <w:rStyle w:val="Pogrubienie"/>
          <w:b w:val="0"/>
          <w:bCs w:val="0"/>
          <w:color w:val="202020"/>
          <w:sz w:val="24"/>
        </w:rPr>
        <w:t xml:space="preserve">p Wojciech Osial </w:t>
      </w:r>
    </w:p>
    <w:p w14:paraId="62689E58" w14:textId="3D48A3DB" w:rsidR="00A61D5A" w:rsidRPr="00EE5FFF" w:rsidRDefault="00E13466" w:rsidP="00F112F4">
      <w:pPr>
        <w:jc w:val="right"/>
        <w:rPr>
          <w:rStyle w:val="Pogrubienie"/>
          <w:b w:val="0"/>
          <w:bCs w:val="0"/>
          <w:color w:val="202020"/>
          <w:sz w:val="24"/>
        </w:rPr>
      </w:pPr>
      <w:r w:rsidRPr="00EE5FFF">
        <w:rPr>
          <w:rStyle w:val="Pogrubienie"/>
          <w:b w:val="0"/>
          <w:bCs w:val="0"/>
          <w:color w:val="202020"/>
          <w:sz w:val="24"/>
        </w:rPr>
        <w:t xml:space="preserve">Przewodniczący </w:t>
      </w:r>
      <w:r w:rsidR="00A61D5A" w:rsidRPr="00EE5FFF">
        <w:rPr>
          <w:rStyle w:val="Pogrubienie"/>
          <w:b w:val="0"/>
          <w:bCs w:val="0"/>
          <w:color w:val="202020"/>
          <w:sz w:val="24"/>
        </w:rPr>
        <w:t>Komisj</w:t>
      </w:r>
      <w:r w:rsidRPr="00EE5FFF">
        <w:rPr>
          <w:rStyle w:val="Pogrubienie"/>
          <w:b w:val="0"/>
          <w:bCs w:val="0"/>
          <w:color w:val="202020"/>
          <w:sz w:val="24"/>
        </w:rPr>
        <w:t>i</w:t>
      </w:r>
      <w:r w:rsidR="00A61D5A" w:rsidRPr="00EE5FFF">
        <w:rPr>
          <w:rStyle w:val="Pogrubienie"/>
          <w:b w:val="0"/>
          <w:bCs w:val="0"/>
          <w:color w:val="202020"/>
          <w:sz w:val="24"/>
        </w:rPr>
        <w:t xml:space="preserve"> Wychowania Katolickiego</w:t>
      </w:r>
    </w:p>
    <w:p w14:paraId="396A979E" w14:textId="14282037" w:rsidR="000A7BCE" w:rsidRPr="00EE5FFF" w:rsidRDefault="00F112F4" w:rsidP="00F112F4">
      <w:pPr>
        <w:jc w:val="right"/>
        <w:rPr>
          <w:rStyle w:val="Pogrubienie"/>
          <w:b w:val="0"/>
          <w:bCs w:val="0"/>
          <w:color w:val="202020"/>
          <w:sz w:val="24"/>
        </w:rPr>
      </w:pPr>
      <w:r w:rsidRPr="00EE5FFF">
        <w:rPr>
          <w:rStyle w:val="Pogrubienie"/>
          <w:b w:val="0"/>
          <w:bCs w:val="0"/>
          <w:color w:val="202020"/>
          <w:sz w:val="24"/>
        </w:rPr>
        <w:t>Konferencji Episkopatu Polski</w:t>
      </w:r>
    </w:p>
    <w:p w14:paraId="33EC47EF" w14:textId="77777777" w:rsidR="00A61D5A" w:rsidRPr="00EE5FFF" w:rsidRDefault="00A61D5A" w:rsidP="00F112F4">
      <w:pPr>
        <w:jc w:val="right"/>
        <w:rPr>
          <w:rStyle w:val="Pogrubienie"/>
          <w:b w:val="0"/>
          <w:bCs w:val="0"/>
          <w:color w:val="202020"/>
          <w:sz w:val="24"/>
        </w:rPr>
      </w:pPr>
    </w:p>
    <w:p w14:paraId="4506FB47" w14:textId="77777777" w:rsidR="00EE5FFF" w:rsidRDefault="00EE5FFF" w:rsidP="00A61D5A">
      <w:pPr>
        <w:rPr>
          <w:rStyle w:val="Pogrubienie"/>
          <w:b w:val="0"/>
          <w:bCs w:val="0"/>
          <w:color w:val="202020"/>
          <w:sz w:val="24"/>
        </w:rPr>
      </w:pPr>
    </w:p>
    <w:p w14:paraId="37E2AB0F" w14:textId="77777777" w:rsidR="00EE5FFF" w:rsidRDefault="00EE5FFF" w:rsidP="00A61D5A">
      <w:pPr>
        <w:rPr>
          <w:rStyle w:val="Pogrubienie"/>
          <w:b w:val="0"/>
          <w:bCs w:val="0"/>
          <w:color w:val="202020"/>
          <w:sz w:val="24"/>
        </w:rPr>
      </w:pPr>
    </w:p>
    <w:p w14:paraId="0DC9373E" w14:textId="77777777" w:rsidR="00EE5FFF" w:rsidRDefault="00EE5FFF" w:rsidP="00A61D5A">
      <w:pPr>
        <w:rPr>
          <w:rStyle w:val="Pogrubienie"/>
          <w:b w:val="0"/>
          <w:bCs w:val="0"/>
          <w:color w:val="202020"/>
          <w:sz w:val="24"/>
        </w:rPr>
      </w:pPr>
    </w:p>
    <w:p w14:paraId="5F69D5AF" w14:textId="412D52A9" w:rsidR="00A61D5A" w:rsidRPr="00EE5FFF" w:rsidRDefault="00A61D5A" w:rsidP="00A61D5A">
      <w:pPr>
        <w:rPr>
          <w:rStyle w:val="Pogrubienie"/>
          <w:b w:val="0"/>
          <w:bCs w:val="0"/>
          <w:color w:val="202020"/>
          <w:sz w:val="24"/>
        </w:rPr>
      </w:pPr>
      <w:r w:rsidRPr="00EE5FFF">
        <w:rPr>
          <w:rStyle w:val="Pogrubienie"/>
          <w:b w:val="0"/>
          <w:bCs w:val="0"/>
          <w:color w:val="202020"/>
          <w:sz w:val="24"/>
        </w:rPr>
        <w:t xml:space="preserve">Warszawa, </w:t>
      </w:r>
      <w:r w:rsidR="00E13466" w:rsidRPr="00EE5FFF">
        <w:rPr>
          <w:rStyle w:val="Pogrubienie"/>
          <w:b w:val="0"/>
          <w:bCs w:val="0"/>
          <w:color w:val="202020"/>
          <w:sz w:val="24"/>
        </w:rPr>
        <w:t>8.</w:t>
      </w:r>
      <w:r w:rsidRPr="00EE5FFF">
        <w:rPr>
          <w:rStyle w:val="Pogrubienie"/>
          <w:b w:val="0"/>
          <w:bCs w:val="0"/>
          <w:color w:val="202020"/>
          <w:sz w:val="24"/>
        </w:rPr>
        <w:t>0</w:t>
      </w:r>
      <w:r w:rsidR="00C916C5" w:rsidRPr="00EE5FFF">
        <w:rPr>
          <w:rStyle w:val="Pogrubienie"/>
          <w:b w:val="0"/>
          <w:bCs w:val="0"/>
          <w:color w:val="202020"/>
          <w:sz w:val="24"/>
        </w:rPr>
        <w:t>1</w:t>
      </w:r>
      <w:r w:rsidRPr="00EE5FFF">
        <w:rPr>
          <w:rStyle w:val="Pogrubienie"/>
          <w:b w:val="0"/>
          <w:bCs w:val="0"/>
          <w:color w:val="202020"/>
          <w:sz w:val="24"/>
        </w:rPr>
        <w:t>.202</w:t>
      </w:r>
      <w:r w:rsidR="00C916C5" w:rsidRPr="00EE5FFF">
        <w:rPr>
          <w:rStyle w:val="Pogrubienie"/>
          <w:b w:val="0"/>
          <w:bCs w:val="0"/>
          <w:color w:val="202020"/>
          <w:sz w:val="24"/>
        </w:rPr>
        <w:t>6</w:t>
      </w:r>
    </w:p>
    <w:sectPr w:rsidR="00A61D5A" w:rsidRPr="00EE5FFF" w:rsidSect="001064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4365"/>
    <w:multiLevelType w:val="multilevel"/>
    <w:tmpl w:val="6644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26"/>
    <w:rsid w:val="00031C33"/>
    <w:rsid w:val="00071333"/>
    <w:rsid w:val="000A7BCE"/>
    <w:rsid w:val="000C14F3"/>
    <w:rsid w:val="000D2CCB"/>
    <w:rsid w:val="0010640E"/>
    <w:rsid w:val="001118EF"/>
    <w:rsid w:val="0019618B"/>
    <w:rsid w:val="002E7A37"/>
    <w:rsid w:val="003C0B92"/>
    <w:rsid w:val="003C70EA"/>
    <w:rsid w:val="003D2E2D"/>
    <w:rsid w:val="00483594"/>
    <w:rsid w:val="00497907"/>
    <w:rsid w:val="004F319E"/>
    <w:rsid w:val="005B4E09"/>
    <w:rsid w:val="00604C69"/>
    <w:rsid w:val="006161C5"/>
    <w:rsid w:val="006567EB"/>
    <w:rsid w:val="00665DFA"/>
    <w:rsid w:val="006A617B"/>
    <w:rsid w:val="007115EF"/>
    <w:rsid w:val="00742CBD"/>
    <w:rsid w:val="007702D5"/>
    <w:rsid w:val="0081335F"/>
    <w:rsid w:val="00824E53"/>
    <w:rsid w:val="00872C81"/>
    <w:rsid w:val="00942201"/>
    <w:rsid w:val="00953E39"/>
    <w:rsid w:val="009E10A7"/>
    <w:rsid w:val="00A36972"/>
    <w:rsid w:val="00A61D5A"/>
    <w:rsid w:val="00AC1F26"/>
    <w:rsid w:val="00AC3708"/>
    <w:rsid w:val="00AD5CE9"/>
    <w:rsid w:val="00B2736E"/>
    <w:rsid w:val="00B53EFB"/>
    <w:rsid w:val="00C31002"/>
    <w:rsid w:val="00C62A13"/>
    <w:rsid w:val="00C90E20"/>
    <w:rsid w:val="00C916C5"/>
    <w:rsid w:val="00CB4317"/>
    <w:rsid w:val="00D73E1C"/>
    <w:rsid w:val="00D83081"/>
    <w:rsid w:val="00DA40FB"/>
    <w:rsid w:val="00E13466"/>
    <w:rsid w:val="00E648E6"/>
    <w:rsid w:val="00EE5FFF"/>
    <w:rsid w:val="00F112F4"/>
    <w:rsid w:val="00FA0277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3031"/>
  <w15:chartTrackingRefBased/>
  <w15:docId w15:val="{88554427-BF30-2446-834F-C7460E75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CCB"/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1F2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16C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16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C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08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999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794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809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Kopiczko</dc:creator>
  <cp:keywords/>
  <dc:description/>
  <cp:lastModifiedBy>s. Gaudencja</cp:lastModifiedBy>
  <cp:revision>5</cp:revision>
  <cp:lastPrinted>2026-01-09T09:03:00Z</cp:lastPrinted>
  <dcterms:created xsi:type="dcterms:W3CDTF">2026-01-09T09:09:00Z</dcterms:created>
  <dcterms:modified xsi:type="dcterms:W3CDTF">2026-01-09T09:29:00Z</dcterms:modified>
</cp:coreProperties>
</file>